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318" w:rsidRPr="00EE07AC" w:rsidRDefault="002E0318" w:rsidP="00BB3EF2">
      <w:pPr>
        <w:spacing w:after="120"/>
        <w:rPr>
          <w:sz w:val="36"/>
          <w:szCs w:val="36"/>
        </w:rPr>
      </w:pPr>
      <w:r w:rsidRPr="00EE07AC">
        <w:rPr>
          <w:sz w:val="36"/>
          <w:szCs w:val="36"/>
        </w:rPr>
        <w:t>Met de stroom mee…..</w:t>
      </w:r>
    </w:p>
    <w:p w:rsidR="00225B10" w:rsidRDefault="00225B10" w:rsidP="00BB3EF2">
      <w:pPr>
        <w:spacing w:after="120"/>
        <w:rPr>
          <w:sz w:val="24"/>
          <w:szCs w:val="24"/>
        </w:rPr>
      </w:pPr>
    </w:p>
    <w:p w:rsidR="002E0318" w:rsidRPr="00EE07AC" w:rsidRDefault="002E0318" w:rsidP="00BB3EF2">
      <w:pPr>
        <w:spacing w:after="120"/>
        <w:rPr>
          <w:sz w:val="24"/>
          <w:szCs w:val="24"/>
        </w:rPr>
      </w:pPr>
      <w:r w:rsidRPr="00EE07AC">
        <w:rPr>
          <w:sz w:val="24"/>
          <w:szCs w:val="24"/>
        </w:rPr>
        <w:t xml:space="preserve">Jubileumsymposium </w:t>
      </w:r>
      <w:r w:rsidR="00EE07AC">
        <w:rPr>
          <w:sz w:val="24"/>
          <w:szCs w:val="24"/>
        </w:rPr>
        <w:t xml:space="preserve">ter gelegenheid van </w:t>
      </w:r>
      <w:r w:rsidRPr="00EE07AC">
        <w:rPr>
          <w:sz w:val="24"/>
          <w:szCs w:val="24"/>
        </w:rPr>
        <w:t>10 jaar ECT in het ‘Depressiecentrum Zutphen’</w:t>
      </w:r>
    </w:p>
    <w:p w:rsidR="00225B10" w:rsidRDefault="00207760" w:rsidP="00BB3EF2">
      <w:pPr>
        <w:spacing w:after="120"/>
        <w:rPr>
          <w:sz w:val="24"/>
          <w:szCs w:val="24"/>
        </w:rPr>
      </w:pPr>
      <w:r w:rsidRPr="00207760">
        <w:rPr>
          <w:sz w:val="24"/>
          <w:szCs w:val="24"/>
        </w:rPr>
        <w:t>Datum</w:t>
      </w:r>
      <w:r>
        <w:rPr>
          <w:sz w:val="24"/>
          <w:szCs w:val="24"/>
        </w:rPr>
        <w:t>:</w:t>
      </w:r>
      <w:r w:rsidRPr="00207760">
        <w:rPr>
          <w:sz w:val="24"/>
          <w:szCs w:val="24"/>
        </w:rPr>
        <w:t xml:space="preserve"> </w:t>
      </w:r>
      <w:r>
        <w:rPr>
          <w:sz w:val="24"/>
          <w:szCs w:val="24"/>
        </w:rPr>
        <w:tab/>
        <w:t>D</w:t>
      </w:r>
      <w:r w:rsidRPr="00207760">
        <w:rPr>
          <w:sz w:val="24"/>
          <w:szCs w:val="24"/>
        </w:rPr>
        <w:t>onderdag 23 november 2017</w:t>
      </w:r>
    </w:p>
    <w:p w:rsidR="00207760" w:rsidRPr="00207760" w:rsidRDefault="00207760" w:rsidP="00BB3EF2">
      <w:pPr>
        <w:spacing w:after="120"/>
        <w:rPr>
          <w:sz w:val="24"/>
          <w:szCs w:val="24"/>
        </w:rPr>
      </w:pPr>
      <w:r>
        <w:rPr>
          <w:sz w:val="24"/>
          <w:szCs w:val="24"/>
        </w:rPr>
        <w:t xml:space="preserve">Tijdstip: </w:t>
      </w:r>
      <w:r>
        <w:rPr>
          <w:sz w:val="24"/>
          <w:szCs w:val="24"/>
        </w:rPr>
        <w:tab/>
        <w:t>12 uur tot 17.30 uur</w:t>
      </w:r>
    </w:p>
    <w:p w:rsidR="00225B10" w:rsidRPr="00225B10" w:rsidRDefault="00225B10" w:rsidP="00225B10">
      <w:pPr>
        <w:shd w:val="clear" w:color="auto" w:fill="FFFFFF"/>
        <w:rPr>
          <w:sz w:val="24"/>
          <w:szCs w:val="24"/>
        </w:rPr>
      </w:pPr>
      <w:r w:rsidRPr="00225B10">
        <w:rPr>
          <w:sz w:val="24"/>
          <w:szCs w:val="24"/>
        </w:rPr>
        <w:t xml:space="preserve">Locatie: </w:t>
      </w:r>
      <w:r>
        <w:rPr>
          <w:sz w:val="24"/>
          <w:szCs w:val="24"/>
        </w:rPr>
        <w:tab/>
      </w:r>
      <w:r w:rsidRPr="00225B10">
        <w:rPr>
          <w:sz w:val="24"/>
          <w:szCs w:val="24"/>
        </w:rPr>
        <w:t xml:space="preserve">Fort </w:t>
      </w:r>
      <w:proofErr w:type="spellStart"/>
      <w:r w:rsidRPr="00225B10">
        <w:rPr>
          <w:sz w:val="24"/>
          <w:szCs w:val="24"/>
        </w:rPr>
        <w:t>Bronsbergen</w:t>
      </w:r>
      <w:proofErr w:type="spellEnd"/>
      <w:r w:rsidRPr="00225B10">
        <w:rPr>
          <w:sz w:val="24"/>
          <w:szCs w:val="24"/>
        </w:rPr>
        <w:t xml:space="preserve">, </w:t>
      </w:r>
      <w:proofErr w:type="spellStart"/>
      <w:r w:rsidRPr="00225B10">
        <w:rPr>
          <w:sz w:val="24"/>
          <w:szCs w:val="24"/>
        </w:rPr>
        <w:t>Bronsbergen</w:t>
      </w:r>
      <w:proofErr w:type="spellEnd"/>
      <w:r w:rsidRPr="00225B10">
        <w:rPr>
          <w:sz w:val="24"/>
          <w:szCs w:val="24"/>
        </w:rPr>
        <w:t xml:space="preserve"> 25, 7207 AD Zutphen</w:t>
      </w:r>
    </w:p>
    <w:p w:rsidR="00207760" w:rsidRDefault="00207760" w:rsidP="00F161A5">
      <w:pPr>
        <w:spacing w:after="120"/>
        <w:rPr>
          <w:sz w:val="24"/>
          <w:szCs w:val="24"/>
        </w:rPr>
      </w:pPr>
      <w:r>
        <w:rPr>
          <w:sz w:val="24"/>
          <w:szCs w:val="24"/>
        </w:rPr>
        <w:t>10 jaar geleden</w:t>
      </w:r>
      <w:r w:rsidR="00F161A5">
        <w:rPr>
          <w:sz w:val="24"/>
          <w:szCs w:val="24"/>
        </w:rPr>
        <w:t xml:space="preserve"> werd binnen GGNet gestart met E</w:t>
      </w:r>
      <w:r>
        <w:rPr>
          <w:sz w:val="24"/>
          <w:szCs w:val="24"/>
        </w:rPr>
        <w:t>lectro</w:t>
      </w:r>
      <w:r w:rsidR="00BA542D">
        <w:rPr>
          <w:sz w:val="24"/>
          <w:szCs w:val="24"/>
        </w:rPr>
        <w:t xml:space="preserve"> </w:t>
      </w:r>
      <w:r w:rsidR="00F161A5">
        <w:rPr>
          <w:sz w:val="24"/>
          <w:szCs w:val="24"/>
        </w:rPr>
        <w:t>C</w:t>
      </w:r>
      <w:r>
        <w:rPr>
          <w:sz w:val="24"/>
          <w:szCs w:val="24"/>
        </w:rPr>
        <w:t>onvulsie</w:t>
      </w:r>
      <w:r w:rsidR="00F161A5">
        <w:rPr>
          <w:sz w:val="24"/>
          <w:szCs w:val="24"/>
        </w:rPr>
        <w:t xml:space="preserve"> T</w:t>
      </w:r>
      <w:r>
        <w:rPr>
          <w:sz w:val="24"/>
          <w:szCs w:val="24"/>
        </w:rPr>
        <w:t xml:space="preserve">herapie (ECT). </w:t>
      </w:r>
      <w:r w:rsidR="00F161A5">
        <w:rPr>
          <w:sz w:val="24"/>
          <w:szCs w:val="24"/>
        </w:rPr>
        <w:t xml:space="preserve">Een behandelmethode die toen </w:t>
      </w:r>
      <w:r w:rsidR="00BA542D">
        <w:rPr>
          <w:sz w:val="24"/>
          <w:szCs w:val="24"/>
        </w:rPr>
        <w:t xml:space="preserve">door velen </w:t>
      </w:r>
      <w:r w:rsidR="00F161A5">
        <w:rPr>
          <w:sz w:val="24"/>
          <w:szCs w:val="24"/>
        </w:rPr>
        <w:t>als controversieel werd</w:t>
      </w:r>
      <w:r w:rsidR="00BA542D" w:rsidRPr="00BA542D">
        <w:rPr>
          <w:sz w:val="24"/>
          <w:szCs w:val="24"/>
        </w:rPr>
        <w:t xml:space="preserve"> </w:t>
      </w:r>
      <w:r w:rsidR="00BA542D">
        <w:rPr>
          <w:sz w:val="24"/>
          <w:szCs w:val="24"/>
        </w:rPr>
        <w:t>beleefd</w:t>
      </w:r>
      <w:r w:rsidR="00F161A5">
        <w:rPr>
          <w:sz w:val="24"/>
          <w:szCs w:val="24"/>
        </w:rPr>
        <w:t xml:space="preserve">. Inmiddels kunnen we dit ons niet meer voorstellen en heeft ECT een stevige plek verworven in de behandelprotocollen van diverse psychiatrische aandoeningen. Het wordt gezien als één van de meest effectieve behandelingen binnen de geneeskunde! Dit </w:t>
      </w:r>
      <w:r w:rsidR="00BA542D">
        <w:rPr>
          <w:sz w:val="24"/>
          <w:szCs w:val="24"/>
        </w:rPr>
        <w:t>symposium geeft een korte terugblik</w:t>
      </w:r>
      <w:r w:rsidR="00F161A5">
        <w:rPr>
          <w:sz w:val="24"/>
          <w:szCs w:val="24"/>
        </w:rPr>
        <w:t xml:space="preserve"> en neemt u vooral mee in de meest </w:t>
      </w:r>
      <w:r>
        <w:rPr>
          <w:sz w:val="24"/>
          <w:szCs w:val="24"/>
        </w:rPr>
        <w:t>recente ontwikkelingen rondom ECT</w:t>
      </w:r>
      <w:r w:rsidR="00F161A5">
        <w:rPr>
          <w:sz w:val="24"/>
          <w:szCs w:val="24"/>
        </w:rPr>
        <w:t>.</w:t>
      </w:r>
      <w:r w:rsidR="00176699">
        <w:rPr>
          <w:sz w:val="24"/>
          <w:szCs w:val="24"/>
        </w:rPr>
        <w:t xml:space="preserve"> </w:t>
      </w:r>
    </w:p>
    <w:p w:rsidR="00176699" w:rsidRDefault="00176699" w:rsidP="00F161A5">
      <w:pPr>
        <w:spacing w:after="120"/>
        <w:rPr>
          <w:sz w:val="24"/>
          <w:szCs w:val="24"/>
        </w:rPr>
      </w:pPr>
      <w:r>
        <w:rPr>
          <w:sz w:val="24"/>
          <w:szCs w:val="24"/>
        </w:rPr>
        <w:t>Het symposium is interessant voor psychiaters, (klinisch) psychologen, verpleegkundigen en verpleegkundig specialisten.</w:t>
      </w:r>
    </w:p>
    <w:p w:rsidR="00176699" w:rsidRPr="00207760" w:rsidRDefault="00176699" w:rsidP="00F161A5">
      <w:pPr>
        <w:spacing w:after="120"/>
        <w:rPr>
          <w:sz w:val="24"/>
          <w:szCs w:val="24"/>
        </w:rPr>
      </w:pPr>
    </w:p>
    <w:p w:rsidR="00225B10" w:rsidRPr="00EE07AC" w:rsidRDefault="00225B10" w:rsidP="00225B10">
      <w:pPr>
        <w:spacing w:after="120"/>
        <w:rPr>
          <w:sz w:val="24"/>
          <w:szCs w:val="24"/>
          <w:u w:val="single"/>
        </w:rPr>
      </w:pPr>
      <w:r>
        <w:rPr>
          <w:sz w:val="24"/>
          <w:szCs w:val="24"/>
          <w:u w:val="single"/>
        </w:rPr>
        <w:t>P</w:t>
      </w:r>
      <w:r w:rsidRPr="00EE07AC">
        <w:rPr>
          <w:sz w:val="24"/>
          <w:szCs w:val="24"/>
          <w:u w:val="single"/>
        </w:rPr>
        <w:t>rogramma donderdag 23 november 2017</w:t>
      </w:r>
    </w:p>
    <w:p w:rsidR="00225B10" w:rsidRDefault="00225B10" w:rsidP="009568F3">
      <w:pPr>
        <w:spacing w:after="0"/>
      </w:pPr>
    </w:p>
    <w:p w:rsidR="00225B10" w:rsidRDefault="000B04C9" w:rsidP="00225B10">
      <w:pPr>
        <w:spacing w:after="0"/>
      </w:pPr>
      <w:r w:rsidRPr="000B04C9">
        <w:t>12:</w:t>
      </w:r>
      <w:r w:rsidR="00356C06">
        <w:t>0</w:t>
      </w:r>
      <w:r w:rsidRPr="000B04C9">
        <w:t>0 uur</w:t>
      </w:r>
      <w:r w:rsidR="00E6797F">
        <w:t>:</w:t>
      </w:r>
      <w:r w:rsidR="00225B10">
        <w:tab/>
      </w:r>
      <w:r w:rsidR="00032D5C">
        <w:t>O</w:t>
      </w:r>
      <w:r w:rsidR="002515A3">
        <w:t xml:space="preserve">ntvangst met </w:t>
      </w:r>
      <w:r w:rsidR="00225B10">
        <w:t xml:space="preserve">lunch en </w:t>
      </w:r>
      <w:r w:rsidR="002515A3">
        <w:t>inschrijv</w:t>
      </w:r>
      <w:r w:rsidR="00032D5C">
        <w:t>i</w:t>
      </w:r>
      <w:r w:rsidR="002515A3">
        <w:t>n</w:t>
      </w:r>
      <w:r w:rsidR="00032D5C">
        <w:t>g</w:t>
      </w:r>
      <w:r w:rsidR="00225B10">
        <w:t xml:space="preserve">. </w:t>
      </w:r>
    </w:p>
    <w:p w:rsidR="00225B10" w:rsidRDefault="00225B10" w:rsidP="00225B10">
      <w:pPr>
        <w:spacing w:after="0"/>
      </w:pPr>
    </w:p>
    <w:p w:rsidR="000B04C9" w:rsidRDefault="00225B10" w:rsidP="00225B10">
      <w:pPr>
        <w:spacing w:after="0"/>
      </w:pPr>
      <w:r>
        <w:t>1</w:t>
      </w:r>
      <w:r w:rsidR="000B04C9" w:rsidRPr="000B04C9">
        <w:t>3:00 uur</w:t>
      </w:r>
      <w:r w:rsidR="00E6797F">
        <w:t>:</w:t>
      </w:r>
      <w:r w:rsidR="000B04C9" w:rsidRPr="000B04C9">
        <w:t xml:space="preserve"> </w:t>
      </w:r>
      <w:r>
        <w:tab/>
      </w:r>
      <w:r w:rsidR="000B04C9">
        <w:t>Opening drs. Kees Lemke</w:t>
      </w:r>
      <w:r w:rsidR="00E6797F">
        <w:t>, psychiater/medisch bestuurder.</w:t>
      </w:r>
    </w:p>
    <w:p w:rsidR="00225B10" w:rsidRDefault="000B04C9" w:rsidP="00225B10">
      <w:pPr>
        <w:spacing w:after="120"/>
      </w:pPr>
      <w:r>
        <w:t>13:</w:t>
      </w:r>
      <w:r w:rsidR="00225B10">
        <w:t>15</w:t>
      </w:r>
      <w:r>
        <w:t xml:space="preserve"> uur</w:t>
      </w:r>
      <w:r w:rsidR="00E6797F">
        <w:t>:</w:t>
      </w:r>
      <w:r>
        <w:t xml:space="preserve"> </w:t>
      </w:r>
      <w:r w:rsidR="00225B10">
        <w:tab/>
      </w:r>
      <w:r>
        <w:t>Inleiding</w:t>
      </w:r>
    </w:p>
    <w:p w:rsidR="000B04C9" w:rsidRDefault="00553446" w:rsidP="0015088D">
      <w:pPr>
        <w:pStyle w:val="Lijstalinea"/>
        <w:numPr>
          <w:ilvl w:val="0"/>
          <w:numId w:val="3"/>
        </w:numPr>
        <w:spacing w:after="120"/>
      </w:pPr>
      <w:r w:rsidRPr="00553446">
        <w:t>“Andere Tijden”, de geschiedenis van ECT in het bijzonder de Nederlandse situatie. D</w:t>
      </w:r>
      <w:r w:rsidR="000B04C9">
        <w:t xml:space="preserve">rs. Fred Bekker, psychiater </w:t>
      </w:r>
    </w:p>
    <w:p w:rsidR="000B04C9" w:rsidRDefault="002E0318" w:rsidP="00BB3EF2">
      <w:pPr>
        <w:pStyle w:val="Lijstalinea"/>
        <w:numPr>
          <w:ilvl w:val="0"/>
          <w:numId w:val="3"/>
        </w:numPr>
        <w:spacing w:after="120"/>
      </w:pPr>
      <w:r>
        <w:t xml:space="preserve">ECT </w:t>
      </w:r>
      <w:r w:rsidR="00553446">
        <w:t>vanuit patiënten-perspectief. D</w:t>
      </w:r>
      <w:r w:rsidR="000B04C9">
        <w:t>r</w:t>
      </w:r>
      <w:r w:rsidR="00553446">
        <w:t>s</w:t>
      </w:r>
      <w:r w:rsidR="000B04C9">
        <w:t>. Anne-Marie Derksen, psychiater</w:t>
      </w:r>
      <w:r w:rsidR="00553446">
        <w:t xml:space="preserve"> en </w:t>
      </w:r>
      <w:r w:rsidR="000B04C9">
        <w:t>mw. Jacky Brouwer, ECT-verpleegkundige</w:t>
      </w:r>
      <w:r w:rsidR="00DF553D">
        <w:t>.</w:t>
      </w:r>
    </w:p>
    <w:p w:rsidR="00225B10" w:rsidRDefault="000B04C9" w:rsidP="00553446">
      <w:pPr>
        <w:spacing w:after="120"/>
        <w:ind w:left="1410" w:hanging="1410"/>
      </w:pPr>
      <w:r>
        <w:t>14:00 uur</w:t>
      </w:r>
      <w:r w:rsidR="00225B10">
        <w:t>:</w:t>
      </w:r>
      <w:r w:rsidR="00225B10">
        <w:tab/>
      </w:r>
      <w:r>
        <w:t>Geheugenstoornis</w:t>
      </w:r>
      <w:r w:rsidR="00553446">
        <w:t>sen en ECT nader verklaard.  D</w:t>
      </w:r>
      <w:r>
        <w:t>r.</w:t>
      </w:r>
      <w:r w:rsidR="00DF553D">
        <w:t xml:space="preserve"> </w:t>
      </w:r>
      <w:r w:rsidRPr="00CF2638">
        <w:t xml:space="preserve">Esmée </w:t>
      </w:r>
      <w:proofErr w:type="spellStart"/>
      <w:r w:rsidRPr="00CF2638">
        <w:t>Verwijk</w:t>
      </w:r>
      <w:proofErr w:type="spellEnd"/>
      <w:r>
        <w:t xml:space="preserve">, </w:t>
      </w:r>
      <w:proofErr w:type="spellStart"/>
      <w:r>
        <w:t>klin</w:t>
      </w:r>
      <w:proofErr w:type="spellEnd"/>
      <w:r w:rsidR="00553446">
        <w:t xml:space="preserve"> </w:t>
      </w:r>
      <w:r>
        <w:t>psycholoo</w:t>
      </w:r>
      <w:r w:rsidR="00032D5C">
        <w:t>g</w:t>
      </w:r>
      <w:r w:rsidR="00E6797F">
        <w:t>.</w:t>
      </w:r>
    </w:p>
    <w:p w:rsidR="000B04C9" w:rsidRDefault="000B04C9" w:rsidP="00BB3EF2">
      <w:pPr>
        <w:spacing w:after="120"/>
      </w:pPr>
      <w:r>
        <w:t>14:45 uur</w:t>
      </w:r>
      <w:r w:rsidR="00E6797F">
        <w:t>:</w:t>
      </w:r>
      <w:r w:rsidR="00032D5C">
        <w:t xml:space="preserve"> </w:t>
      </w:r>
      <w:r w:rsidR="00225B10">
        <w:tab/>
      </w:r>
      <w:r w:rsidR="00032D5C">
        <w:t>Koffie / thee</w:t>
      </w:r>
      <w:r w:rsidR="00E6797F">
        <w:t>.</w:t>
      </w:r>
    </w:p>
    <w:p w:rsidR="000B04C9" w:rsidRDefault="000B04C9" w:rsidP="00225B10">
      <w:pPr>
        <w:spacing w:after="120"/>
        <w:ind w:left="1410" w:hanging="1410"/>
      </w:pPr>
      <w:r>
        <w:t>15:15 uur</w:t>
      </w:r>
      <w:r w:rsidR="00E6797F">
        <w:t>:</w:t>
      </w:r>
      <w:r w:rsidR="00E13746">
        <w:t xml:space="preserve"> </w:t>
      </w:r>
      <w:r w:rsidR="00225B10">
        <w:tab/>
      </w:r>
      <w:r w:rsidR="00E13746">
        <w:t>Het behandelalgoritme bij depressie en andere psychiatrische stoornissen, en de plaats van ECT hierin. Dr.</w:t>
      </w:r>
      <w:r w:rsidR="00553446">
        <w:t xml:space="preserve"> </w:t>
      </w:r>
      <w:r w:rsidR="00E13746">
        <w:t xml:space="preserve">Tom </w:t>
      </w:r>
      <w:proofErr w:type="spellStart"/>
      <w:r w:rsidR="00E13746">
        <w:t>Birkenhäger</w:t>
      </w:r>
      <w:proofErr w:type="spellEnd"/>
      <w:r w:rsidR="00E13746">
        <w:t>, psychiater</w:t>
      </w:r>
      <w:r w:rsidR="00BB3EF2">
        <w:t xml:space="preserve"> </w:t>
      </w:r>
      <w:r w:rsidR="009568F3" w:rsidRPr="009568F3">
        <w:t>Universitair Medisch Centrum Rotterdam</w:t>
      </w:r>
      <w:r w:rsidR="009568F3">
        <w:t>.</w:t>
      </w:r>
    </w:p>
    <w:p w:rsidR="000B04C9" w:rsidRDefault="000B04C9" w:rsidP="00DF553D">
      <w:pPr>
        <w:ind w:left="1410" w:hanging="1410"/>
      </w:pPr>
      <w:r>
        <w:t>16:00 uur</w:t>
      </w:r>
      <w:r w:rsidR="00E6797F">
        <w:t>:</w:t>
      </w:r>
      <w:r>
        <w:t xml:space="preserve"> </w:t>
      </w:r>
      <w:r w:rsidR="00225B10">
        <w:tab/>
      </w:r>
      <w:r w:rsidR="00553446">
        <w:t xml:space="preserve">De effectiviteit en veiligheid van ECT bij  depressie op latere leeftijd, resultaten uit naturalistische cohortstudies in Amsterdam en Leuven.  </w:t>
      </w:r>
      <w:proofErr w:type="spellStart"/>
      <w:r w:rsidR="00553446">
        <w:t>Prof</w:t>
      </w:r>
      <w:r w:rsidR="00DF553D">
        <w:t>.D</w:t>
      </w:r>
      <w:r w:rsidR="00553446">
        <w:t>r</w:t>
      </w:r>
      <w:proofErr w:type="spellEnd"/>
      <w:r w:rsidR="00DF553D">
        <w:t>.</w:t>
      </w:r>
      <w:r w:rsidR="00553446">
        <w:t xml:space="preserve"> M.L.</w:t>
      </w:r>
      <w:r w:rsidR="00DF553D">
        <w:t xml:space="preserve"> Stek, </w:t>
      </w:r>
      <w:r w:rsidR="00BB3EF2">
        <w:t xml:space="preserve">psychiater V.U. </w:t>
      </w:r>
      <w:r w:rsidR="00E6797F">
        <w:t>Amsterdam.</w:t>
      </w:r>
    </w:p>
    <w:p w:rsidR="000B04C9" w:rsidRDefault="000B04C9" w:rsidP="00225B10">
      <w:pPr>
        <w:spacing w:after="120"/>
        <w:ind w:left="1416" w:hanging="1410"/>
      </w:pPr>
      <w:r>
        <w:t>16:45 uur</w:t>
      </w:r>
      <w:r w:rsidR="00E6797F">
        <w:t>:</w:t>
      </w:r>
      <w:r>
        <w:t xml:space="preserve"> </w:t>
      </w:r>
      <w:r w:rsidR="00225B10">
        <w:tab/>
      </w:r>
      <w:r w:rsidR="00032D5C">
        <w:t>ECT en de verbeelding, ECT in film en TV</w:t>
      </w:r>
      <w:r w:rsidR="00E13746">
        <w:t xml:space="preserve">. </w:t>
      </w:r>
      <w:proofErr w:type="spellStart"/>
      <w:r w:rsidR="00E13746">
        <w:t>Prof</w:t>
      </w:r>
      <w:r w:rsidR="00BB3EF2">
        <w:t>.dr</w:t>
      </w:r>
      <w:proofErr w:type="spellEnd"/>
      <w:r w:rsidR="00BB3EF2">
        <w:t>.</w:t>
      </w:r>
      <w:r w:rsidR="00553446">
        <w:t xml:space="preserve"> </w:t>
      </w:r>
      <w:r w:rsidR="00BB3EF2">
        <w:t xml:space="preserve">Pascal </w:t>
      </w:r>
      <w:proofErr w:type="spellStart"/>
      <w:r w:rsidR="00BB3EF2">
        <w:t>Sienaert</w:t>
      </w:r>
      <w:proofErr w:type="spellEnd"/>
      <w:r w:rsidR="00BB3EF2">
        <w:t>, psychiater K</w:t>
      </w:r>
      <w:r w:rsidR="00E13746">
        <w:t>.U.</w:t>
      </w:r>
      <w:r w:rsidR="00BB3EF2">
        <w:t xml:space="preserve">  </w:t>
      </w:r>
      <w:r w:rsidR="00E13746">
        <w:t>Leuven</w:t>
      </w:r>
      <w:r w:rsidR="00E6797F">
        <w:t>.</w:t>
      </w:r>
    </w:p>
    <w:p w:rsidR="00B75B62" w:rsidRDefault="00032D5C" w:rsidP="00BB3EF2">
      <w:pPr>
        <w:spacing w:after="120"/>
      </w:pPr>
      <w:r>
        <w:t xml:space="preserve">17:30 </w:t>
      </w:r>
      <w:r w:rsidR="00E6797F">
        <w:t xml:space="preserve">uur: </w:t>
      </w:r>
      <w:r w:rsidR="00225B10">
        <w:tab/>
      </w:r>
      <w:r>
        <w:t>Borrel!</w:t>
      </w:r>
    </w:p>
    <w:p w:rsidR="00F161A5" w:rsidRDefault="00F161A5" w:rsidP="00BB3EF2">
      <w:pPr>
        <w:spacing w:after="120"/>
      </w:pPr>
    </w:p>
    <w:p w:rsidR="00F161A5" w:rsidRDefault="00F161A5" w:rsidP="00BB3EF2">
      <w:pPr>
        <w:spacing w:after="120"/>
      </w:pPr>
      <w:r>
        <w:t xml:space="preserve">Accreditatie: </w:t>
      </w:r>
      <w:r>
        <w:tab/>
        <w:t>Accreditatie wordt voor diverse beroepsgroepen aangevraagd.</w:t>
      </w:r>
    </w:p>
    <w:p w:rsidR="00176699" w:rsidRDefault="00F161A5" w:rsidP="00176699">
      <w:pPr>
        <w:spacing w:after="120"/>
        <w:ind w:left="1410" w:hanging="1410"/>
      </w:pPr>
      <w:r>
        <w:lastRenderedPageBreak/>
        <w:t xml:space="preserve">Kosten: </w:t>
      </w:r>
      <w:r>
        <w:tab/>
        <w:t>Entree bedraagt 95 euro inclusief BTW. Voor medewerkers van GGNet is de entree gratis.</w:t>
      </w:r>
    </w:p>
    <w:p w:rsidR="00207760" w:rsidRDefault="00F161A5" w:rsidP="00176699">
      <w:pPr>
        <w:spacing w:after="120"/>
        <w:ind w:left="1410" w:hanging="1410"/>
      </w:pPr>
      <w:r>
        <w:t xml:space="preserve">Aanmelden: </w:t>
      </w:r>
      <w:r>
        <w:tab/>
        <w:t xml:space="preserve">Via </w:t>
      </w:r>
      <w:hyperlink r:id="rId5" w:history="1">
        <w:r w:rsidRPr="00B834C4">
          <w:rPr>
            <w:rStyle w:val="Hyperlink"/>
          </w:rPr>
          <w:t>http://ww</w:t>
        </w:r>
        <w:bookmarkStart w:id="0" w:name="_GoBack"/>
        <w:bookmarkEnd w:id="0"/>
        <w:r w:rsidRPr="00B834C4">
          <w:rPr>
            <w:rStyle w:val="Hyperlink"/>
          </w:rPr>
          <w:t>w</w:t>
        </w:r>
        <w:r w:rsidRPr="00B834C4">
          <w:rPr>
            <w:rStyle w:val="Hyperlink"/>
          </w:rPr>
          <w:t>.ggz.academy/</w:t>
        </w:r>
      </w:hyperlink>
    </w:p>
    <w:p w:rsidR="00207760" w:rsidRDefault="00207760" w:rsidP="00BB3EF2">
      <w:pPr>
        <w:spacing w:after="120"/>
      </w:pPr>
    </w:p>
    <w:sectPr w:rsidR="002077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F54A7"/>
    <w:multiLevelType w:val="hybridMultilevel"/>
    <w:tmpl w:val="FA76389E"/>
    <w:lvl w:ilvl="0" w:tplc="04130019">
      <w:start w:val="1"/>
      <w:numFmt w:val="lowerLetter"/>
      <w:lvlText w:val="%1."/>
      <w:lvlJc w:val="left"/>
      <w:pPr>
        <w:ind w:left="1776" w:hanging="360"/>
      </w:p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 w15:restartNumberingAfterBreak="0">
    <w:nsid w:val="4F5B1EC0"/>
    <w:multiLevelType w:val="hybridMultilevel"/>
    <w:tmpl w:val="E18A101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1C4460E"/>
    <w:multiLevelType w:val="hybridMultilevel"/>
    <w:tmpl w:val="B3426F9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4C9"/>
    <w:rsid w:val="00030D8F"/>
    <w:rsid w:val="00032D5C"/>
    <w:rsid w:val="000B04C9"/>
    <w:rsid w:val="000D631F"/>
    <w:rsid w:val="00176699"/>
    <w:rsid w:val="00207760"/>
    <w:rsid w:val="00225B10"/>
    <w:rsid w:val="002515A3"/>
    <w:rsid w:val="002E0318"/>
    <w:rsid w:val="002F1D90"/>
    <w:rsid w:val="00356C06"/>
    <w:rsid w:val="00553446"/>
    <w:rsid w:val="005E59F9"/>
    <w:rsid w:val="00916E7A"/>
    <w:rsid w:val="009568F3"/>
    <w:rsid w:val="00A672C2"/>
    <w:rsid w:val="00B629BC"/>
    <w:rsid w:val="00B75B62"/>
    <w:rsid w:val="00BA542D"/>
    <w:rsid w:val="00BB3EF2"/>
    <w:rsid w:val="00DF553D"/>
    <w:rsid w:val="00E13746"/>
    <w:rsid w:val="00E6797F"/>
    <w:rsid w:val="00EE07AC"/>
    <w:rsid w:val="00F161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12915-1EFB-4456-96E3-336A0B0E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B04C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B04C9"/>
    <w:pPr>
      <w:ind w:left="720"/>
      <w:contextualSpacing/>
    </w:pPr>
  </w:style>
  <w:style w:type="character" w:styleId="Hyperlink">
    <w:name w:val="Hyperlink"/>
    <w:basedOn w:val="Standaardalinea-lettertype"/>
    <w:uiPriority w:val="99"/>
    <w:unhideWhenUsed/>
    <w:rsid w:val="00F161A5"/>
    <w:rPr>
      <w:color w:val="0563C1" w:themeColor="hyperlink"/>
      <w:u w:val="single"/>
    </w:rPr>
  </w:style>
  <w:style w:type="paragraph" w:styleId="Ballontekst">
    <w:name w:val="Balloon Text"/>
    <w:basedOn w:val="Standaard"/>
    <w:link w:val="BallontekstChar"/>
    <w:uiPriority w:val="99"/>
    <w:semiHidden/>
    <w:unhideWhenUsed/>
    <w:rsid w:val="00BA542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A542D"/>
    <w:rPr>
      <w:rFonts w:ascii="Segoe UI" w:hAnsi="Segoe UI" w:cs="Segoe UI"/>
      <w:sz w:val="18"/>
      <w:szCs w:val="18"/>
    </w:rPr>
  </w:style>
  <w:style w:type="character" w:styleId="GevolgdeHyperlink">
    <w:name w:val="FollowedHyperlink"/>
    <w:basedOn w:val="Standaardalinea-lettertype"/>
    <w:uiPriority w:val="99"/>
    <w:semiHidden/>
    <w:unhideWhenUsed/>
    <w:rsid w:val="001766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669981">
      <w:bodyDiv w:val="1"/>
      <w:marLeft w:val="0"/>
      <w:marRight w:val="0"/>
      <w:marTop w:val="0"/>
      <w:marBottom w:val="0"/>
      <w:divBdr>
        <w:top w:val="none" w:sz="0" w:space="0" w:color="auto"/>
        <w:left w:val="none" w:sz="0" w:space="0" w:color="auto"/>
        <w:bottom w:val="none" w:sz="0" w:space="0" w:color="auto"/>
        <w:right w:val="none" w:sz="0" w:space="0" w:color="auto"/>
      </w:divBdr>
      <w:divsChild>
        <w:div w:id="2111007916">
          <w:marLeft w:val="0"/>
          <w:marRight w:val="0"/>
          <w:marTop w:val="0"/>
          <w:marBottom w:val="0"/>
          <w:divBdr>
            <w:top w:val="none" w:sz="0" w:space="0" w:color="auto"/>
            <w:left w:val="none" w:sz="0" w:space="0" w:color="auto"/>
            <w:bottom w:val="none" w:sz="0" w:space="0" w:color="auto"/>
            <w:right w:val="none" w:sz="0" w:space="0" w:color="auto"/>
          </w:divBdr>
          <w:divsChild>
            <w:div w:id="412823799">
              <w:marLeft w:val="0"/>
              <w:marRight w:val="0"/>
              <w:marTop w:val="0"/>
              <w:marBottom w:val="0"/>
              <w:divBdr>
                <w:top w:val="none" w:sz="0" w:space="0" w:color="auto"/>
                <w:left w:val="none" w:sz="0" w:space="0" w:color="auto"/>
                <w:bottom w:val="none" w:sz="0" w:space="0" w:color="auto"/>
                <w:right w:val="none" w:sz="0" w:space="0" w:color="auto"/>
              </w:divBdr>
              <w:divsChild>
                <w:div w:id="475953178">
                  <w:marLeft w:val="0"/>
                  <w:marRight w:val="0"/>
                  <w:marTop w:val="0"/>
                  <w:marBottom w:val="0"/>
                  <w:divBdr>
                    <w:top w:val="none" w:sz="0" w:space="0" w:color="auto"/>
                    <w:left w:val="none" w:sz="0" w:space="0" w:color="auto"/>
                    <w:bottom w:val="none" w:sz="0" w:space="0" w:color="auto"/>
                    <w:right w:val="none" w:sz="0" w:space="0" w:color="auto"/>
                  </w:divBdr>
                  <w:divsChild>
                    <w:div w:id="946081664">
                      <w:marLeft w:val="0"/>
                      <w:marRight w:val="0"/>
                      <w:marTop w:val="0"/>
                      <w:marBottom w:val="0"/>
                      <w:divBdr>
                        <w:top w:val="none" w:sz="0" w:space="0" w:color="auto"/>
                        <w:left w:val="none" w:sz="0" w:space="0" w:color="auto"/>
                        <w:bottom w:val="none" w:sz="0" w:space="0" w:color="auto"/>
                        <w:right w:val="none" w:sz="0" w:space="0" w:color="auto"/>
                      </w:divBdr>
                      <w:divsChild>
                        <w:div w:id="1830975895">
                          <w:marLeft w:val="150"/>
                          <w:marRight w:val="150"/>
                          <w:marTop w:val="150"/>
                          <w:marBottom w:val="150"/>
                          <w:divBdr>
                            <w:top w:val="none" w:sz="0" w:space="0" w:color="auto"/>
                            <w:left w:val="none" w:sz="0" w:space="0" w:color="auto"/>
                            <w:bottom w:val="none" w:sz="0" w:space="0" w:color="auto"/>
                            <w:right w:val="none" w:sz="0" w:space="0" w:color="auto"/>
                          </w:divBdr>
                          <w:divsChild>
                            <w:div w:id="942760936">
                              <w:marLeft w:val="0"/>
                              <w:marRight w:val="0"/>
                              <w:marTop w:val="0"/>
                              <w:marBottom w:val="0"/>
                              <w:divBdr>
                                <w:top w:val="none" w:sz="0" w:space="0" w:color="auto"/>
                                <w:left w:val="none" w:sz="0" w:space="0" w:color="auto"/>
                                <w:bottom w:val="none" w:sz="0" w:space="0" w:color="auto"/>
                                <w:right w:val="none" w:sz="0" w:space="0" w:color="auto"/>
                              </w:divBdr>
                              <w:divsChild>
                                <w:div w:id="790633352">
                                  <w:marLeft w:val="0"/>
                                  <w:marRight w:val="0"/>
                                  <w:marTop w:val="0"/>
                                  <w:marBottom w:val="0"/>
                                  <w:divBdr>
                                    <w:top w:val="none" w:sz="0" w:space="0" w:color="auto"/>
                                    <w:left w:val="none" w:sz="0" w:space="0" w:color="auto"/>
                                    <w:bottom w:val="none" w:sz="0" w:space="0" w:color="auto"/>
                                    <w:right w:val="none" w:sz="0" w:space="0" w:color="auto"/>
                                  </w:divBdr>
                                  <w:divsChild>
                                    <w:div w:id="1730687845">
                                      <w:marLeft w:val="0"/>
                                      <w:marRight w:val="0"/>
                                      <w:marTop w:val="0"/>
                                      <w:marBottom w:val="0"/>
                                      <w:divBdr>
                                        <w:top w:val="none" w:sz="0" w:space="0" w:color="auto"/>
                                        <w:left w:val="none" w:sz="0" w:space="0" w:color="auto"/>
                                        <w:bottom w:val="none" w:sz="0" w:space="0" w:color="auto"/>
                                        <w:right w:val="none" w:sz="0" w:space="0" w:color="auto"/>
                                      </w:divBdr>
                                      <w:divsChild>
                                        <w:div w:id="199105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673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gz.academy/"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2</Pages>
  <Words>330</Words>
  <Characters>1821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GGNet</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Bekker</dc:creator>
  <cp:keywords/>
  <dc:description/>
  <cp:lastModifiedBy>Anne-Marie Derksen</cp:lastModifiedBy>
  <cp:revision>8</cp:revision>
  <cp:lastPrinted>2017-04-13T06:03:00Z</cp:lastPrinted>
  <dcterms:created xsi:type="dcterms:W3CDTF">2017-02-20T12:00:00Z</dcterms:created>
  <dcterms:modified xsi:type="dcterms:W3CDTF">2017-04-18T06:01:00Z</dcterms:modified>
</cp:coreProperties>
</file>